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7D945">
      <w:pPr>
        <w:tabs>
          <w:tab w:val="left" w:pos="500"/>
          <w:tab w:val="left" w:pos="8715"/>
          <w:tab w:val="left" w:pos="9030"/>
        </w:tabs>
        <w:autoSpaceDE w:val="0"/>
        <w:autoSpaceDN w:val="0"/>
        <w:adjustRightInd w:val="0"/>
        <w:spacing w:line="560" w:lineRule="exact"/>
        <w:rPr>
          <w:rFonts w:hint="eastAsia" w:ascii="方正小标宋简体" w:hAnsi="宋体" w:eastAsia="方正小标宋简体"/>
          <w:b w:val="0"/>
          <w:bCs/>
          <w:iCs/>
          <w:sz w:val="44"/>
          <w:szCs w:val="44"/>
        </w:rPr>
      </w:pPr>
      <w:bookmarkStart w:id="0" w:name="_GoBack"/>
      <w:r>
        <w:rPr>
          <w:rFonts w:hint="eastAsia" w:ascii="黑体" w:hAnsi="黑体" w:eastAsia="黑体" w:cs="黑体"/>
          <w:b w:val="0"/>
          <w:bCs/>
          <w:iCs/>
          <w:sz w:val="32"/>
          <w:szCs w:val="32"/>
        </w:rPr>
        <w:t>附件</w:t>
      </w:r>
      <w:r>
        <w:rPr>
          <w:rFonts w:hint="eastAsia" w:ascii="黑体" w:hAnsi="黑体" w:eastAsia="黑体" w:cs="黑体"/>
          <w:b w:val="0"/>
          <w:bCs/>
          <w:iCs/>
          <w:sz w:val="32"/>
          <w:szCs w:val="32"/>
          <w:lang w:val="en-US" w:eastAsia="zh-CN"/>
        </w:rPr>
        <w:t>2</w:t>
      </w:r>
    </w:p>
    <w:p w14:paraId="52E523AC">
      <w:pPr>
        <w:jc w:val="center"/>
        <w:rPr>
          <w:rFonts w:hint="eastAsia" w:ascii="方正小标宋简体" w:hAnsi="宋体" w:eastAsia="方正小标宋简体"/>
          <w:b w:val="0"/>
          <w:bCs/>
          <w:iCs/>
          <w:sz w:val="44"/>
          <w:szCs w:val="44"/>
          <w:lang w:eastAsia="zh-CN"/>
        </w:rPr>
      </w:pPr>
      <w:r>
        <w:rPr>
          <w:rFonts w:hint="eastAsia" w:ascii="方正小标宋简体" w:hAnsi="宋体" w:eastAsia="方正小标宋简体"/>
          <w:b w:val="0"/>
          <w:bCs/>
          <w:iCs/>
          <w:sz w:val="44"/>
          <w:szCs w:val="44"/>
        </w:rPr>
        <w:t>采购</w:t>
      </w:r>
      <w:r>
        <w:rPr>
          <w:rFonts w:hint="eastAsia" w:ascii="方正小标宋简体" w:hAnsi="宋体" w:eastAsia="方正小标宋简体"/>
          <w:b w:val="0"/>
          <w:bCs/>
          <w:iCs/>
          <w:sz w:val="44"/>
          <w:szCs w:val="44"/>
          <w:lang w:val="en-US" w:eastAsia="zh-CN"/>
        </w:rPr>
        <w:t>服务</w:t>
      </w:r>
      <w:r>
        <w:rPr>
          <w:rFonts w:hint="eastAsia" w:ascii="方正小标宋简体" w:hAnsi="宋体" w:eastAsia="方正小标宋简体"/>
          <w:b w:val="0"/>
          <w:bCs/>
          <w:iCs/>
          <w:sz w:val="44"/>
          <w:szCs w:val="44"/>
        </w:rPr>
        <w:t>需求清单</w:t>
      </w:r>
    </w:p>
    <w:bookmarkEnd w:id="0"/>
    <w:p w14:paraId="5FED2764">
      <w:pPr>
        <w:spacing w:line="560" w:lineRule="exact"/>
        <w:rPr>
          <w:rFonts w:hint="eastAsia" w:ascii="仿宋_GB2312" w:hAnsi="仿宋_GB2312" w:eastAsia="仿宋_GB2312" w:cs="仿宋_GB2312"/>
          <w:sz w:val="32"/>
          <w:szCs w:val="32"/>
        </w:rPr>
      </w:pPr>
    </w:p>
    <w:p w14:paraId="5C965E59">
      <w:pPr>
        <w:pageBreakBefore w:val="0"/>
        <w:widowControl w:val="0"/>
        <w:tabs>
          <w:tab w:val="left" w:pos="500"/>
          <w:tab w:val="left" w:pos="8715"/>
          <w:tab w:val="left" w:pos="9030"/>
        </w:tabs>
        <w:kinsoku/>
        <w:wordWrap/>
        <w:overflowPunct/>
        <w:topLinePunct w:val="0"/>
        <w:autoSpaceDE w:val="0"/>
        <w:autoSpaceDN w:val="0"/>
        <w:bidi w:val="0"/>
        <w:adjustRightInd w:val="0"/>
        <w:snapToGrid/>
        <w:spacing w:line="620" w:lineRule="exact"/>
        <w:ind w:left="0" w:leftChars="0" w:right="0" w:rightChars="0"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（一）计算机检查服务</w:t>
      </w:r>
    </w:p>
    <w:p w14:paraId="189DA85A">
      <w:pPr>
        <w:pageBreakBefore w:val="0"/>
        <w:widowControl w:val="0"/>
        <w:tabs>
          <w:tab w:val="left" w:pos="500"/>
          <w:tab w:val="left" w:pos="8715"/>
          <w:tab w:val="left" w:pos="9030"/>
        </w:tabs>
        <w:kinsoku/>
        <w:wordWrap/>
        <w:overflowPunct/>
        <w:topLinePunct w:val="0"/>
        <w:autoSpaceDE w:val="0"/>
        <w:autoSpaceDN w:val="0"/>
        <w:bidi w:val="0"/>
        <w:adjustRightInd w:val="0"/>
        <w:snapToGrid/>
        <w:spacing w:line="620" w:lineRule="exact"/>
        <w:ind w:left="0" w:leftChars="0" w:right="0" w:rightChars="0" w:firstLine="640" w:firstLineChars="200"/>
        <w:jc w:val="both"/>
        <w:textAlignment w:val="auto"/>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1.基本情况检查：计算机信息账户，信息网卡信息，硬盘信息系统驱动等检查。</w:t>
      </w:r>
      <w:r>
        <w:rPr>
          <w:rFonts w:hint="eastAsia" w:ascii="仿宋_GB2312" w:hAnsi="宋体" w:eastAsia="仿宋_GB2312"/>
          <w:sz w:val="32"/>
          <w:szCs w:val="32"/>
          <w:lang w:val="en-US" w:eastAsia="zh-CN"/>
        </w:rPr>
        <w:br w:type="textWrapping"/>
      </w:r>
      <w:r>
        <w:rPr>
          <w:rFonts w:hint="eastAsia" w:ascii="仿宋_GB2312" w:hAnsi="宋体" w:eastAsia="仿宋_GB2312"/>
          <w:sz w:val="32"/>
          <w:szCs w:val="32"/>
          <w:lang w:val="en-US" w:eastAsia="zh-CN"/>
        </w:rPr>
        <w:t xml:space="preserve">    2.文件内容检查：根据关键字搜索受检计算机上的文件信息，具体信息包括：文件名、文件路径、关键字、文件大小（KB）、创建时间、访问时间、修改时间和用户名的检查。</w:t>
      </w:r>
      <w:r>
        <w:rPr>
          <w:rFonts w:hint="eastAsia" w:ascii="仿宋_GB2312" w:hAnsi="宋体" w:eastAsia="仿宋_GB2312"/>
          <w:sz w:val="32"/>
          <w:szCs w:val="32"/>
          <w:lang w:val="en-US" w:eastAsia="zh-CN"/>
        </w:rPr>
        <w:br w:type="textWrapping"/>
      </w:r>
      <w:r>
        <w:rPr>
          <w:rFonts w:hint="eastAsia" w:ascii="仿宋_GB2312" w:hAnsi="宋体" w:eastAsia="仿宋_GB2312"/>
          <w:sz w:val="32"/>
          <w:szCs w:val="32"/>
          <w:lang w:val="en-US" w:eastAsia="zh-CN"/>
        </w:rPr>
        <w:t xml:space="preserve">    3.系统安全检查：操作系统信息，共享信息，补丁安装情况，反取证检查，安全防护软件的检查。</w:t>
      </w:r>
    </w:p>
    <w:p w14:paraId="776B15CF">
      <w:pPr>
        <w:pageBreakBefore w:val="0"/>
        <w:widowControl w:val="0"/>
        <w:tabs>
          <w:tab w:val="left" w:pos="500"/>
          <w:tab w:val="left" w:pos="8715"/>
          <w:tab w:val="left" w:pos="9030"/>
        </w:tabs>
        <w:kinsoku/>
        <w:wordWrap/>
        <w:overflowPunct/>
        <w:topLinePunct w:val="0"/>
        <w:autoSpaceDE w:val="0"/>
        <w:autoSpaceDN w:val="0"/>
        <w:bidi w:val="0"/>
        <w:adjustRightInd w:val="0"/>
        <w:snapToGrid/>
        <w:spacing w:line="620" w:lineRule="exact"/>
        <w:ind w:left="0" w:leftChars="0" w:right="0" w:rightChars="0" w:firstLine="640" w:firstLineChars="200"/>
        <w:jc w:val="both"/>
        <w:textAlignment w:val="auto"/>
        <w:rPr>
          <w:rFonts w:hint="eastAsia" w:ascii="仿宋_GB2312" w:hAnsi="宋体" w:eastAsia="仿宋_GB2312"/>
          <w:sz w:val="32"/>
          <w:szCs w:val="32"/>
          <w:lang w:val="zh-CN" w:eastAsia="zh-CN"/>
        </w:rPr>
      </w:pPr>
      <w:r>
        <w:rPr>
          <w:rFonts w:hint="eastAsia" w:ascii="仿宋_GB2312" w:hAnsi="宋体" w:eastAsia="仿宋_GB2312"/>
          <w:sz w:val="32"/>
          <w:szCs w:val="32"/>
          <w:lang w:val="en-US" w:eastAsia="zh-CN"/>
        </w:rPr>
        <w:t>（二）计算机整改服务</w:t>
      </w:r>
    </w:p>
    <w:p w14:paraId="15BF8831">
      <w:pPr>
        <w:pageBreakBefore w:val="0"/>
        <w:widowControl w:val="0"/>
        <w:tabs>
          <w:tab w:val="left" w:pos="500"/>
          <w:tab w:val="left" w:pos="8715"/>
          <w:tab w:val="left" w:pos="9030"/>
        </w:tabs>
        <w:kinsoku/>
        <w:wordWrap/>
        <w:overflowPunct/>
        <w:topLinePunct w:val="0"/>
        <w:autoSpaceDE w:val="0"/>
        <w:autoSpaceDN w:val="0"/>
        <w:bidi w:val="0"/>
        <w:adjustRightInd w:val="0"/>
        <w:snapToGrid/>
        <w:spacing w:line="620" w:lineRule="exact"/>
        <w:ind w:left="0" w:leftChars="0" w:right="0" w:rightChars="0" w:firstLine="640" w:firstLineChars="200"/>
        <w:jc w:val="both"/>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1.文件痕迹删除。文件痕迹删除功能是对磁盘分区上已经删除过的文件及碎片进行清除；用户选择要清除文件痕迹的分区，可彻底清除此分区上已打上删除标记的文件记录。 </w:t>
      </w:r>
      <w:r>
        <w:rPr>
          <w:rFonts w:hint="eastAsia" w:ascii="仿宋_GB2312" w:hAnsi="宋体" w:eastAsia="仿宋_GB2312"/>
          <w:sz w:val="32"/>
          <w:szCs w:val="32"/>
          <w:lang w:val="en-US" w:eastAsia="zh-CN"/>
        </w:rPr>
        <w:br w:type="textWrapping"/>
      </w:r>
      <w:r>
        <w:rPr>
          <w:rFonts w:hint="eastAsia" w:ascii="仿宋_GB2312" w:hAnsi="宋体" w:eastAsia="仿宋_GB2312"/>
          <w:sz w:val="32"/>
          <w:szCs w:val="32"/>
          <w:lang w:val="en-US" w:eastAsia="zh-CN"/>
        </w:rPr>
        <w:t xml:space="preserve">    2.清除最近文档记录。将用户最近使用过的文档信息进行清除。 </w:t>
      </w:r>
      <w:r>
        <w:rPr>
          <w:rFonts w:hint="eastAsia" w:ascii="仿宋_GB2312" w:hAnsi="宋体" w:eastAsia="仿宋_GB2312"/>
          <w:sz w:val="32"/>
          <w:szCs w:val="32"/>
          <w:lang w:val="en-US" w:eastAsia="zh-CN"/>
        </w:rPr>
        <w:br w:type="textWrapping"/>
      </w:r>
      <w:r>
        <w:rPr>
          <w:rFonts w:hint="eastAsia" w:ascii="仿宋_GB2312" w:hAnsi="宋体" w:eastAsia="仿宋_GB2312"/>
          <w:sz w:val="32"/>
          <w:szCs w:val="32"/>
          <w:lang w:val="en-US" w:eastAsia="zh-CN"/>
        </w:rPr>
        <w:t xml:space="preserve">    3.上网记录清除。清除上网记录的信息、浏览网页时留下来的垃圾内容以及系统中最近浏览的文件等信息，使用深度扫描可清除所有信息。   、</w:t>
      </w:r>
    </w:p>
    <w:p w14:paraId="37CF61D4">
      <w:pPr>
        <w:pageBreakBefore w:val="0"/>
        <w:widowControl w:val="0"/>
        <w:tabs>
          <w:tab w:val="left" w:pos="500"/>
          <w:tab w:val="left" w:pos="8715"/>
          <w:tab w:val="left" w:pos="9030"/>
        </w:tabs>
        <w:kinsoku/>
        <w:wordWrap/>
        <w:overflowPunct/>
        <w:topLinePunct w:val="0"/>
        <w:autoSpaceDE w:val="0"/>
        <w:autoSpaceDN w:val="0"/>
        <w:bidi w:val="0"/>
        <w:adjustRightInd w:val="0"/>
        <w:snapToGrid/>
        <w:spacing w:line="620" w:lineRule="exact"/>
        <w:ind w:left="0" w:leftChars="0" w:right="0" w:rightChars="0" w:firstLine="640" w:firstLineChars="200"/>
        <w:jc w:val="both"/>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（三）采购金额限价</w:t>
      </w:r>
    </w:p>
    <w:p w14:paraId="2F083E11">
      <w:pPr>
        <w:pStyle w:val="2"/>
        <w:pageBreakBefore w:val="0"/>
        <w:widowControl w:val="0"/>
        <w:numPr>
          <w:ilvl w:val="1"/>
          <w:numId w:val="0"/>
        </w:numPr>
        <w:kinsoku/>
        <w:wordWrap/>
        <w:overflowPunct/>
        <w:topLinePunct w:val="0"/>
        <w:bidi w:val="0"/>
        <w:snapToGrid/>
        <w:spacing w:before="0" w:after="0" w:line="580" w:lineRule="exact"/>
        <w:ind w:leftChars="0" w:right="0" w:rightChars="0" w:firstLine="640" w:firstLineChars="0"/>
        <w:jc w:val="both"/>
        <w:textAlignment w:val="auto"/>
        <w:rPr>
          <w:rFonts w:hint="eastAsia" w:ascii="仿宋_GB2312" w:hAnsi="宋体" w:eastAsia="仿宋_GB2312" w:cs="Times New Roman"/>
          <w:b w:val="0"/>
          <w:color w:val="auto"/>
          <w:kern w:val="2"/>
          <w:sz w:val="32"/>
          <w:szCs w:val="32"/>
          <w:lang w:val="en-US" w:eastAsia="zh-CN" w:bidi="ar-SA"/>
        </w:rPr>
      </w:pPr>
      <w:r>
        <w:rPr>
          <w:rFonts w:hint="eastAsia" w:ascii="仿宋_GB2312" w:hAnsi="宋体" w:eastAsia="仿宋_GB2312" w:cs="Times New Roman"/>
          <w:b w:val="0"/>
          <w:color w:val="auto"/>
          <w:kern w:val="2"/>
          <w:sz w:val="32"/>
          <w:szCs w:val="32"/>
          <w:lang w:val="en-US" w:eastAsia="zh-CN" w:bidi="ar-SA"/>
        </w:rPr>
        <w:t>1.检查服务：互联网计算机检查，服务费不超过90元/台；政务信息网终端电脑，服务费不超过170元/台。</w:t>
      </w:r>
    </w:p>
    <w:p w14:paraId="1D9CE666">
      <w:pPr>
        <w:pStyle w:val="2"/>
        <w:pageBreakBefore w:val="0"/>
        <w:widowControl w:val="0"/>
        <w:numPr>
          <w:ilvl w:val="1"/>
          <w:numId w:val="0"/>
        </w:numPr>
        <w:kinsoku/>
        <w:wordWrap/>
        <w:overflowPunct/>
        <w:topLinePunct w:val="0"/>
        <w:bidi w:val="0"/>
        <w:snapToGrid/>
        <w:spacing w:before="0" w:after="0" w:line="580" w:lineRule="exact"/>
        <w:ind w:leftChars="0" w:right="0" w:rightChars="0" w:firstLine="640" w:firstLineChars="0"/>
        <w:jc w:val="both"/>
        <w:textAlignment w:val="auto"/>
        <w:rPr>
          <w:rFonts w:hint="eastAsia" w:ascii="仿宋_GB2312" w:hAnsi="宋体" w:eastAsia="仿宋_GB2312" w:cs="Times New Roman"/>
          <w:b w:val="0"/>
          <w:color w:val="auto"/>
          <w:kern w:val="2"/>
          <w:sz w:val="32"/>
          <w:szCs w:val="32"/>
          <w:lang w:val="en-US" w:eastAsia="zh-CN" w:bidi="ar-SA"/>
        </w:rPr>
      </w:pPr>
      <w:r>
        <w:rPr>
          <w:rFonts w:hint="eastAsia" w:ascii="仿宋_GB2312" w:hAnsi="宋体" w:eastAsia="仿宋_GB2312" w:cs="Times New Roman"/>
          <w:b w:val="0"/>
          <w:color w:val="auto"/>
          <w:kern w:val="2"/>
          <w:sz w:val="32"/>
          <w:szCs w:val="32"/>
          <w:lang w:val="en-US" w:eastAsia="zh-CN" w:bidi="ar-SA"/>
        </w:rPr>
        <w:t>2.整改服务：互联网计算机整改，服务费不超过170元/台；政务信息网终端电脑整改，服务费不超过250元/台。</w:t>
      </w:r>
    </w:p>
    <w:p w14:paraId="6C669447">
      <w:pPr>
        <w:keepNext w:val="0"/>
        <w:keepLines w:val="0"/>
        <w:pageBreakBefore w:val="0"/>
        <w:widowControl w:val="0"/>
        <w:kinsoku/>
        <w:wordWrap/>
        <w:overflowPunct/>
        <w:topLinePunct w:val="0"/>
        <w:bidi w:val="0"/>
        <w:snapToGrid w:val="0"/>
        <w:spacing w:line="600" w:lineRule="exact"/>
        <w:ind w:firstLine="5737" w:firstLineChars="1793"/>
        <w:jc w:val="left"/>
        <w:textAlignment w:val="auto"/>
        <w:rPr>
          <w:rFonts w:hint="eastAsia" w:ascii="仿宋" w:hAnsi="仿宋" w:eastAsia="仿宋" w:cs="仿宋"/>
          <w:color w:val="000000"/>
          <w:sz w:val="32"/>
          <w:szCs w:val="32"/>
          <w:lang w:val="zh-CN"/>
        </w:rPr>
      </w:pPr>
    </w:p>
    <w:p w14:paraId="504571D2">
      <w:pPr>
        <w:spacing w:line="600" w:lineRule="exact"/>
        <w:rPr>
          <w:rFonts w:hint="eastAsia" w:ascii="仿宋_GB2312" w:hAnsi="仿宋_GB2312" w:eastAsia="仿宋_GB2312"/>
          <w:sz w:val="32"/>
          <w:lang w:eastAsia="zh-CN"/>
        </w:rPr>
      </w:pPr>
    </w:p>
    <w:p w14:paraId="4338454B"/>
    <w:sectPr>
      <w:footerReference r:id="rId6" w:type="first"/>
      <w:footerReference r:id="rId4" w:type="default"/>
      <w:headerReference r:id="rId3" w:type="even"/>
      <w:footerReference r:id="rId5" w:type="even"/>
      <w:pgSz w:w="11906" w:h="16838"/>
      <w:pgMar w:top="1440" w:right="1587"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93" w:csb1="00000000"/>
  </w:font>
  <w:font w:name="DejaVu Sans">
    <w:altName w:val="Segoe Print"/>
    <w:panose1 w:val="020B0603030804020204"/>
    <w:charset w:val="00"/>
    <w:family w:val="roman"/>
    <w:pitch w:val="default"/>
    <w:sig w:usb0="00000000" w:usb1="00000000" w:usb2="0A246029" w:usb3="0400200C" w:csb0="600001FF" w:csb1="DFFF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ABC0">
    <w:pPr>
      <w:pStyle w:val="4"/>
      <w:wordWrap w:val="0"/>
      <w:ind w:right="11"/>
      <w:rPr>
        <w:rFonts w:hint="eastAsia" w:ascii="楷体_GB2312" w:eastAsia="楷体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D3E99">
    <w:pPr>
      <w:pStyle w:val="4"/>
      <w:ind w:firstLine="280" w:firstLineChars="100"/>
      <w:rPr>
        <w:rFonts w:hint="eastAsia" w:ascii="楷体_GB2312" w:eastAsia="楷体_GB2312"/>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61127">
    <w:pPr>
      <w:pStyle w:val="4"/>
    </w:pPr>
    <w: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-165735</wp:posOffset>
              </wp:positionV>
              <wp:extent cx="5744845" cy="635"/>
              <wp:effectExtent l="0" t="28575" r="635" b="31750"/>
              <wp:wrapNone/>
              <wp:docPr id="1" name="直接连接符 1"/>
              <wp:cNvGraphicFramePr/>
              <a:graphic xmlns:a="http://schemas.openxmlformats.org/drawingml/2006/main">
                <a:graphicData uri="http://schemas.microsoft.com/office/word/2010/wordprocessingShape">
                  <wps:wsp>
                    <wps:cNvSpPr/>
                    <wps:spPr>
                      <a:xfrm flipV="1">
                        <a:off x="0" y="0"/>
                        <a:ext cx="5744845" cy="63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9pt;margin-top:-13.05pt;height:0.05pt;width:452.35pt;z-index:251659264;mso-width-relative:page;mso-height-relative:page;" filled="f" stroked="t" coordsize="21600,21600" o:gfxdata="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RM4wdkAAAAKAQAADwAAAAAAAAABACAAAAAiAAAAZHJz&#10;L2Rvd25yZXYueG1sUEsBAhQAFAAAAAgAh07iQGWPLI4DAgAA9wMAAA4AAAAAAAAAAQAgAAAAKAEA&#10;AGRycy9lMm9Eb2MueG1sUEsFBgAAAAAGAAYAWQEAAJ0FAAAAAA==&#10;">
              <v:path arrowok="t"/>
              <v:fill on="f" focussize="0,0"/>
              <v:stroke weight="4.5pt" color="#FF0000" linestyle="thinThick"/>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68A1A">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2"/>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562A1"/>
    <w:rsid w:val="1BF56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4"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2">
    <w:name w:val="heading 2"/>
    <w:basedOn w:val="1"/>
    <w:next w:val="1"/>
    <w:qFormat/>
    <w:uiPriority w:val="4"/>
    <w:pPr>
      <w:keepNext/>
      <w:keepLines/>
      <w:numPr>
        <w:ilvl w:val="1"/>
        <w:numId w:val="1"/>
      </w:numPr>
      <w:spacing w:before="260" w:after="260" w:line="415" w:lineRule="auto"/>
      <w:jc w:val="center"/>
      <w:outlineLvl w:val="1"/>
    </w:pPr>
    <w:rPr>
      <w:rFonts w:ascii="CG Times" w:hAnsi="CG Times"/>
      <w:b/>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2026-07-14T07:43:00Z</dcterms:created>
  <dc:creator>rosé</dc:creator>
  <cp:lastModifiedBy>rosé</cp:lastModifiedBy>
  <dcterms:modified xsi:type="dcterms:W3CDTF">2026-07-14T07:43:15Z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49928F54B682465E9DBB082CCDA8D84D_11</vt:lpwstr>
  </property>
  <property fmtid="{D5CDD505-2E9C-101B-9397-08002B2CF9AE}" pid="4" name="KSOTemplateDocerSaveRecord">
    <vt:lpwstr>eyJoZGlkIjoiYmY5NTJkNTRkMDdkNWM2ODM1NDFhNTZjODA0ODUxZTYiLCJ1c2VySWQiOiIyNzQ1Nzg1MTMifQ==</vt:lpwstr>
  </property>
</Properties>
</file>