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38D3">
      <w:pPr>
        <w:spacing w:line="560" w:lineRule="exact"/>
        <w:jc w:val="left"/>
        <w:rPr>
          <w:rFonts w:ascii="仿宋_GB2312"/>
          <w:color w:val="000000"/>
        </w:rPr>
      </w:pPr>
      <w:bookmarkStart w:id="0" w:name="_GoBack"/>
      <w:bookmarkEnd w:id="0"/>
      <w:r>
        <w:rPr>
          <w:rFonts w:hint="eastAsia" w:ascii="仿宋_GB2312"/>
          <w:color w:val="000000"/>
        </w:rPr>
        <w:t>附件</w:t>
      </w:r>
      <w:r>
        <w:rPr>
          <w:rFonts w:hint="eastAsia"/>
          <w:color w:val="000000"/>
        </w:rPr>
        <w:t>2</w:t>
      </w:r>
    </w:p>
    <w:p w14:paraId="49444747">
      <w:pPr>
        <w:pStyle w:val="2"/>
        <w:ind w:firstLine="616"/>
        <w:rPr>
          <w:rFonts w:ascii="仿宋_GB2312"/>
        </w:rPr>
      </w:pPr>
    </w:p>
    <w:p w14:paraId="6C8544ED">
      <w:pPr>
        <w:jc w:val="center"/>
        <w:rPr>
          <w:rFonts w:ascii="方正小标宋简体" w:hAns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color w:val="000000"/>
          <w:kern w:val="0"/>
          <w:sz w:val="36"/>
          <w:szCs w:val="36"/>
        </w:rPr>
        <w:t>2022年度福州市区块链产业发展</w:t>
      </w:r>
    </w:p>
    <w:p w14:paraId="3654885C">
      <w:pPr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color w:val="000000"/>
          <w:kern w:val="0"/>
          <w:sz w:val="36"/>
          <w:szCs w:val="36"/>
        </w:rPr>
        <w:t>专项资金申报</w:t>
      </w:r>
    </w:p>
    <w:p w14:paraId="37E48BFA">
      <w:pPr>
        <w:rPr>
          <w:rFonts w:ascii="仿宋_GB2312"/>
          <w:color w:val="000000"/>
        </w:rPr>
      </w:pPr>
    </w:p>
    <w:p w14:paraId="14980782">
      <w:pPr>
        <w:rPr>
          <w:rFonts w:ascii="仿宋_GB2312"/>
          <w:color w:val="000000"/>
        </w:rPr>
      </w:pPr>
    </w:p>
    <w:p w14:paraId="1D1814CA">
      <w:pPr>
        <w:ind w:firstLine="770" w:firstLineChars="250"/>
        <w:rPr>
          <w:rFonts w:ascii="仿宋_GB2312"/>
          <w:color w:val="000000"/>
          <w:u w:val="single"/>
        </w:rPr>
      </w:pPr>
      <w:r>
        <w:rPr>
          <w:rFonts w:hint="eastAsia" w:ascii="楷体_GB2312" w:eastAsia="楷体_GB2312"/>
          <w:color w:val="000000"/>
        </w:rPr>
        <w:t>项目名称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ab/>
      </w:r>
    </w:p>
    <w:p w14:paraId="48D10B5E">
      <w:pPr>
        <w:ind w:firstLine="770" w:firstLineChars="250"/>
        <w:rPr>
          <w:rFonts w:ascii="仿宋_GB2312"/>
          <w:color w:val="000000"/>
        </w:rPr>
      </w:pPr>
      <w:r>
        <w:rPr>
          <w:rFonts w:hint="eastAsia" w:ascii="楷体_GB2312" w:eastAsia="楷体_GB2312"/>
          <w:color w:val="000000"/>
        </w:rPr>
        <w:t>申报单位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ab/>
      </w:r>
      <w:r>
        <w:rPr>
          <w:rFonts w:hint="eastAsia" w:ascii="仿宋_GB2312"/>
          <w:color w:val="000000"/>
        </w:rPr>
        <w:t>（签章）</w:t>
      </w:r>
    </w:p>
    <w:p w14:paraId="472753E9">
      <w:pPr>
        <w:ind w:firstLine="770" w:firstLineChars="250"/>
        <w:rPr>
          <w:rFonts w:ascii="仿宋_GB2312"/>
          <w:color w:val="000000"/>
        </w:rPr>
      </w:pPr>
      <w:r>
        <w:rPr>
          <w:rFonts w:hint="eastAsia" w:ascii="楷体_GB2312" w:eastAsia="楷体_GB2312"/>
          <w:color w:val="000000"/>
        </w:rPr>
        <w:t>注 册 地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ab/>
      </w:r>
    </w:p>
    <w:p w14:paraId="0A8A4D88">
      <w:pPr>
        <w:ind w:firstLine="770" w:firstLineChars="250"/>
        <w:rPr>
          <w:rFonts w:ascii="仿宋_GB2312"/>
          <w:color w:val="000000"/>
        </w:rPr>
      </w:pPr>
      <w:r>
        <w:rPr>
          <w:rFonts w:hint="eastAsia" w:ascii="楷体_GB2312" w:eastAsia="楷体_GB2312"/>
          <w:color w:val="000000"/>
        </w:rPr>
        <w:t>通讯地址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ab/>
      </w:r>
    </w:p>
    <w:p w14:paraId="3DD4E795">
      <w:pPr>
        <w:ind w:firstLine="770" w:firstLineChars="250"/>
        <w:rPr>
          <w:rFonts w:ascii="仿宋_GB2312"/>
          <w:color w:val="000000"/>
        </w:rPr>
      </w:pPr>
      <w:r>
        <w:rPr>
          <w:rFonts w:hint="eastAsia" w:ascii="楷体_GB2312" w:eastAsia="楷体_GB2312"/>
          <w:color w:val="000000"/>
        </w:rPr>
        <w:t>联 系 人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ab/>
      </w:r>
    </w:p>
    <w:p w14:paraId="1C78D20D">
      <w:pPr>
        <w:ind w:firstLine="770" w:firstLineChars="250"/>
        <w:rPr>
          <w:rFonts w:ascii="仿宋_GB2312"/>
          <w:color w:val="000000"/>
        </w:rPr>
      </w:pPr>
      <w:r>
        <w:rPr>
          <w:rFonts w:hint="eastAsia" w:ascii="楷体_GB2312" w:eastAsia="楷体_GB2312"/>
          <w:color w:val="000000"/>
        </w:rPr>
        <w:t>联系电话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ab/>
      </w:r>
    </w:p>
    <w:p w14:paraId="13C7063C">
      <w:pPr>
        <w:ind w:firstLine="770" w:firstLineChars="250"/>
        <w:rPr>
          <w:rFonts w:ascii="仿宋_GB2312"/>
          <w:color w:val="000000"/>
          <w:u w:val="single"/>
        </w:rPr>
      </w:pPr>
      <w:r>
        <w:rPr>
          <w:rFonts w:hint="eastAsia" w:ascii="楷体_GB2312" w:eastAsia="楷体_GB2312"/>
          <w:color w:val="000000"/>
        </w:rPr>
        <w:t>申请日期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ab/>
      </w:r>
    </w:p>
    <w:p w14:paraId="139D2C76">
      <w:pPr>
        <w:jc w:val="center"/>
        <w:rPr>
          <w:rFonts w:ascii="仿宋_GB2312"/>
          <w:b/>
          <w:bCs/>
          <w:color w:val="000000"/>
        </w:rPr>
      </w:pPr>
    </w:p>
    <w:p w14:paraId="0AFE95CD">
      <w:pPr>
        <w:snapToGrid w:val="0"/>
        <w:spacing w:line="460" w:lineRule="exact"/>
        <w:jc w:val="center"/>
        <w:rPr>
          <w:b/>
          <w:bCs/>
          <w:color w:val="000000"/>
          <w:sz w:val="36"/>
          <w:szCs w:val="36"/>
        </w:rPr>
      </w:pPr>
    </w:p>
    <w:p w14:paraId="08E909D9">
      <w:pPr>
        <w:snapToGrid w:val="0"/>
        <w:spacing w:line="460" w:lineRule="exact"/>
        <w:jc w:val="center"/>
        <w:rPr>
          <w:b/>
          <w:bCs/>
          <w:color w:val="000000"/>
          <w:sz w:val="36"/>
          <w:szCs w:val="36"/>
        </w:rPr>
      </w:pPr>
    </w:p>
    <w:p w14:paraId="0A22CB71">
      <w:pPr>
        <w:snapToGrid w:val="0"/>
        <w:spacing w:line="460" w:lineRule="exact"/>
        <w:rPr>
          <w:b/>
          <w:bCs/>
          <w:color w:val="000000"/>
          <w:sz w:val="36"/>
          <w:szCs w:val="36"/>
        </w:rPr>
      </w:pPr>
    </w:p>
    <w:p w14:paraId="54D5A9E5">
      <w:pPr>
        <w:snapToGrid w:val="0"/>
        <w:spacing w:line="460" w:lineRule="exact"/>
        <w:rPr>
          <w:b/>
          <w:bCs/>
          <w:color w:val="000000"/>
          <w:sz w:val="36"/>
          <w:szCs w:val="36"/>
        </w:rPr>
      </w:pPr>
    </w:p>
    <w:p w14:paraId="32D88FAC">
      <w:pPr>
        <w:pStyle w:val="2"/>
        <w:ind w:firstLine="616"/>
      </w:pPr>
    </w:p>
    <w:p w14:paraId="43215551">
      <w:pPr>
        <w:snapToGrid w:val="0"/>
        <w:spacing w:line="660" w:lineRule="exact"/>
        <w:jc w:val="center"/>
        <w:rPr>
          <w:rFonts w:ascii="楷体_GB2312" w:eastAsia="楷体_GB2312"/>
          <w:b/>
          <w:bCs/>
          <w:color w:val="000000"/>
          <w:sz w:val="36"/>
          <w:szCs w:val="36"/>
        </w:rPr>
      </w:pPr>
      <w:r>
        <w:rPr>
          <w:rFonts w:ascii="楷体_GB2312" w:eastAsia="楷体_GB2312"/>
          <w:b/>
          <w:bCs/>
          <w:color w:val="000000"/>
          <w:sz w:val="36"/>
          <w:szCs w:val="36"/>
        </w:rPr>
        <w:t>福</w:t>
      </w:r>
      <w:r>
        <w:rPr>
          <w:rFonts w:hint="eastAsia" w:ascii="楷体_GB2312" w:eastAsia="楷体_GB2312"/>
          <w:b/>
          <w:bCs/>
          <w:color w:val="000000"/>
          <w:sz w:val="36"/>
          <w:szCs w:val="36"/>
        </w:rPr>
        <w:t>州市大数据发展管理委员会</w:t>
      </w:r>
    </w:p>
    <w:p w14:paraId="009E7805">
      <w:pPr>
        <w:spacing w:line="660" w:lineRule="exact"/>
        <w:jc w:val="center"/>
        <w:rPr>
          <w:rFonts w:eastAsia="楷体_GB2312"/>
          <w:b/>
          <w:bCs/>
          <w:color w:val="000000"/>
          <w:sz w:val="36"/>
          <w:szCs w:val="36"/>
        </w:rPr>
      </w:pPr>
      <w:r>
        <w:rPr>
          <w:rFonts w:eastAsia="楷体_GB2312"/>
          <w:b/>
          <w:bCs/>
          <w:color w:val="000000"/>
          <w:sz w:val="36"/>
          <w:szCs w:val="36"/>
        </w:rPr>
        <w:t>20</w:t>
      </w:r>
      <w:r>
        <w:rPr>
          <w:rFonts w:hint="eastAsia" w:eastAsia="楷体_GB2312"/>
          <w:b/>
          <w:bCs/>
          <w:color w:val="000000"/>
          <w:sz w:val="36"/>
          <w:szCs w:val="36"/>
        </w:rPr>
        <w:t>23</w:t>
      </w:r>
      <w:r>
        <w:rPr>
          <w:rFonts w:ascii="楷体_GB2312" w:eastAsia="楷体_GB2312"/>
          <w:b/>
          <w:bCs/>
          <w:color w:val="000000"/>
          <w:sz w:val="36"/>
          <w:szCs w:val="36"/>
        </w:rPr>
        <w:t>年制</w:t>
      </w:r>
    </w:p>
    <w:p w14:paraId="775F7BE2">
      <w:pPr>
        <w:pStyle w:val="2"/>
        <w:ind w:firstLine="0" w:firstLineChars="0"/>
        <w:jc w:val="center"/>
        <w:rPr>
          <w:rFonts w:ascii="华文中宋" w:hAnsi="华文中宋" w:eastAsia="华文中宋"/>
          <w:sz w:val="36"/>
          <w:szCs w:val="36"/>
        </w:rPr>
      </w:pPr>
    </w:p>
    <w:p w14:paraId="3DA9CD53">
      <w:pPr>
        <w:pStyle w:val="2"/>
        <w:ind w:firstLine="0" w:firstLineChars="0"/>
        <w:jc w:val="center"/>
        <w:rPr>
          <w:rFonts w:ascii="华文中宋" w:hAnsi="华文中宋" w:eastAsia="华文中宋"/>
          <w:sz w:val="36"/>
          <w:szCs w:val="36"/>
        </w:rPr>
      </w:pPr>
    </w:p>
    <w:p w14:paraId="3B1AFF9D">
      <w:pPr>
        <w:pStyle w:val="2"/>
        <w:ind w:firstLine="0" w:firstLineChars="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2022年度福州市区块链产业发展专项资金申报表</w:t>
      </w:r>
    </w:p>
    <w:p w14:paraId="5FCBE4BE">
      <w:pPr>
        <w:pStyle w:val="2"/>
        <w:snapToGrid w:val="0"/>
        <w:spacing w:line="300" w:lineRule="exact"/>
        <w:ind w:firstLine="0" w:firstLineChars="0"/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37"/>
        <w:gridCol w:w="1203"/>
        <w:gridCol w:w="1440"/>
        <w:gridCol w:w="1442"/>
        <w:gridCol w:w="1358"/>
        <w:gridCol w:w="1353"/>
      </w:tblGrid>
      <w:tr w14:paraId="2186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74A8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3929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CFB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055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D37E9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8E1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BA9155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B957F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  <w:p w14:paraId="7BE6245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073A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F983FD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68C88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27E6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70410B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申报奖励类别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8A8F2">
            <w:pPr>
              <w:widowControl/>
              <w:adjustRightInd w:val="0"/>
              <w:snapToGrid w:val="0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A126F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拟申请补助资金金额（万元）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538347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21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C0BC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法定代表人</w:t>
            </w:r>
          </w:p>
          <w:p w14:paraId="6BBB6B5F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842F7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086B3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法定代表人</w:t>
            </w:r>
          </w:p>
          <w:p w14:paraId="41DCC0FD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0B762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035B4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03C2A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8B4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3404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48B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2144C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99A1B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67B9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F2FD2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5ED7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8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EBD5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申请单位主要情况简介</w:t>
            </w:r>
            <w:r>
              <w:rPr>
                <w:rFonts w:hint="eastAsia" w:ascii="仿宋_GB2312"/>
                <w:sz w:val="24"/>
                <w:szCs w:val="24"/>
              </w:rPr>
              <w:t>（含主营业务、主要产品与成效等， 500字以内）：</w:t>
            </w:r>
          </w:p>
          <w:p w14:paraId="3DA1CCF2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14:paraId="76CAE236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14:paraId="2594B2C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14:paraId="6B501771"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14:paraId="259F8D67"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429C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7ED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真实性承诺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3EF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我单位对所提供材料的真实性、合法性负责，如有弄虚作假，不诚信等行为，自行承担一切法律责任。</w:t>
            </w:r>
          </w:p>
          <w:p w14:paraId="1C3E85B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394A8208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法定代表人签字：             </w:t>
            </w:r>
          </w:p>
          <w:p w14:paraId="01F31FDA">
            <w:pPr>
              <w:pStyle w:val="2"/>
              <w:ind w:firstLine="616"/>
            </w:pPr>
          </w:p>
          <w:p w14:paraId="44B2C197">
            <w:pPr>
              <w:widowControl/>
              <w:snapToGrid w:val="0"/>
              <w:jc w:val="righ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申请单位（公章）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 </w:t>
            </w:r>
          </w:p>
          <w:p w14:paraId="163A49C4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14:paraId="622D43E9">
            <w:pPr>
              <w:widowControl/>
              <w:snapToGrid w:val="0"/>
              <w:jc w:val="righ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2023年   月   日</w:t>
            </w:r>
          </w:p>
          <w:p w14:paraId="413D6FB6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9D38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BC8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县（市）区及高新区数字经济牵头部门意见：</w:t>
            </w:r>
          </w:p>
          <w:p w14:paraId="1CE82B0E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  <w:p w14:paraId="4AE41FAA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  <w:p w14:paraId="1AFE9E03">
            <w:pPr>
              <w:spacing w:line="400" w:lineRule="exact"/>
              <w:ind w:firstLine="1254" w:firstLineChars="5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（单位公章）</w:t>
            </w:r>
          </w:p>
          <w:p w14:paraId="7F2355FB">
            <w:pPr>
              <w:widowControl/>
              <w:snapToGrid w:val="0"/>
              <w:ind w:firstLine="1140" w:firstLineChars="500"/>
              <w:jc w:val="right"/>
              <w:rPr>
                <w:rFonts w:ascii="仿宋_GB2312"/>
                <w:sz w:val="24"/>
                <w:szCs w:val="24"/>
              </w:rPr>
            </w:pPr>
          </w:p>
          <w:p w14:paraId="245058EF">
            <w:pPr>
              <w:widowControl/>
              <w:snapToGrid w:val="0"/>
              <w:ind w:firstLine="1140" w:firstLineChars="50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2023年  月  日</w:t>
            </w:r>
          </w:p>
          <w:p w14:paraId="6334C3B7">
            <w:pPr>
              <w:widowControl/>
              <w:snapToGrid w:val="0"/>
              <w:ind w:firstLine="1140" w:firstLineChars="50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7C9A41">
      <w:pPr>
        <w:adjustRightInd w:val="0"/>
        <w:snapToGrid w:val="0"/>
        <w:jc w:val="center"/>
        <w:rPr>
          <w:rFonts w:ascii="方正小标宋简体" w:hAnsi="方正小标宋简体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kern w:val="0"/>
          <w:sz w:val="44"/>
          <w:szCs w:val="44"/>
        </w:rPr>
        <w:t>项目申请报告提纲</w:t>
      </w:r>
    </w:p>
    <w:p w14:paraId="1EFEA53C">
      <w:pPr>
        <w:spacing w:line="580" w:lineRule="exact"/>
        <w:ind w:firstLine="596" w:firstLineChars="200"/>
        <w:rPr>
          <w:color w:val="000000"/>
          <w:sz w:val="31"/>
          <w:szCs w:val="31"/>
        </w:rPr>
      </w:pPr>
    </w:p>
    <w:p w14:paraId="30E7F234">
      <w:pPr>
        <w:ind w:firstLine="616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一、申报单位情况介绍</w:t>
      </w:r>
    </w:p>
    <w:p w14:paraId="61194707">
      <w:pPr>
        <w:ind w:firstLine="616" w:firstLineChars="20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包括发展历程、主营业务、市场销售、财务状况等方面基本情况。</w:t>
      </w:r>
    </w:p>
    <w:p w14:paraId="5CDD1F9E">
      <w:pPr>
        <w:ind w:firstLine="616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二、申报单位竞争力介绍</w:t>
      </w:r>
    </w:p>
    <w:p w14:paraId="4655567A">
      <w:pPr>
        <w:ind w:firstLine="616" w:firstLineChars="200"/>
        <w:rPr>
          <w:color w:val="000000"/>
        </w:rPr>
      </w:pPr>
      <w:r>
        <w:rPr>
          <w:rFonts w:hint="eastAsia" w:ascii="仿宋_GB2312"/>
          <w:color w:val="000000"/>
        </w:rPr>
        <w:t>突出研发创新能力，包括优势技术、人才队伍、研发能力、实施能力、服务保障、</w:t>
      </w:r>
      <w:r>
        <w:rPr>
          <w:rFonts w:ascii="仿宋_GB2312"/>
          <w:color w:val="000000"/>
        </w:rPr>
        <w:t>应用效果</w:t>
      </w:r>
      <w:r>
        <w:rPr>
          <w:rFonts w:hint="eastAsia" w:ascii="仿宋_GB2312"/>
          <w:color w:val="000000"/>
        </w:rPr>
        <w:t>等。</w:t>
      </w:r>
    </w:p>
    <w:p w14:paraId="657A0200">
      <w:pPr>
        <w:spacing w:line="580" w:lineRule="exact"/>
        <w:ind w:firstLine="616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三、项目相关情况</w:t>
      </w:r>
    </w:p>
    <w:p w14:paraId="27434086">
      <w:pPr>
        <w:ind w:firstLine="616" w:firstLineChars="20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（一）项目基本概述及投资情况；</w:t>
      </w:r>
    </w:p>
    <w:p w14:paraId="219C4F20">
      <w:pPr>
        <w:ind w:firstLine="616" w:firstLineChars="20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（二）项目技术架构；</w:t>
      </w:r>
    </w:p>
    <w:p w14:paraId="78814BFB">
      <w:pPr>
        <w:ind w:firstLine="616" w:firstLineChars="200"/>
        <w:rPr>
          <w:color w:val="000000"/>
        </w:rPr>
      </w:pPr>
      <w:r>
        <w:rPr>
          <w:rFonts w:hint="eastAsia" w:ascii="仿宋_GB2312"/>
          <w:color w:val="000000"/>
        </w:rPr>
        <w:t>（三）项目能力介绍（包括基础技术能力、资源管理</w:t>
      </w:r>
      <w:r>
        <w:rPr>
          <w:rFonts w:ascii="仿宋_GB2312"/>
          <w:color w:val="000000"/>
        </w:rPr>
        <w:t>能力</w:t>
      </w:r>
      <w:r>
        <w:rPr>
          <w:rFonts w:hint="eastAsia" w:ascii="仿宋_GB2312"/>
          <w:color w:val="000000"/>
        </w:rPr>
        <w:t>、应用服务能力、投入产出能力以及相关管理制度等）；</w:t>
      </w:r>
    </w:p>
    <w:p w14:paraId="3A8C7386">
      <w:pPr>
        <w:ind w:firstLine="616" w:firstLineChars="200"/>
        <w:rPr>
          <w:color w:val="000000"/>
        </w:rPr>
      </w:pPr>
      <w:r>
        <w:rPr>
          <w:rFonts w:hint="eastAsia" w:ascii="仿宋_GB2312"/>
          <w:color w:val="000000"/>
        </w:rPr>
        <w:t>（四）技术</w:t>
      </w:r>
      <w:r>
        <w:rPr>
          <w:rFonts w:ascii="仿宋_GB2312"/>
          <w:color w:val="000000"/>
        </w:rPr>
        <w:t>应用效果</w:t>
      </w:r>
      <w:r>
        <w:rPr>
          <w:rFonts w:hint="eastAsia" w:ascii="仿宋_GB2312"/>
          <w:color w:val="000000"/>
        </w:rPr>
        <w:t>有关情况；</w:t>
      </w:r>
    </w:p>
    <w:p w14:paraId="21617A9E">
      <w:pPr>
        <w:ind w:firstLine="616" w:firstLineChars="200"/>
        <w:rPr>
          <w:color w:val="000000"/>
        </w:rPr>
      </w:pPr>
      <w:r>
        <w:rPr>
          <w:rFonts w:hint="eastAsia" w:ascii="仿宋_GB2312"/>
          <w:color w:val="000000"/>
        </w:rPr>
        <w:t>（五）下一步</w:t>
      </w:r>
      <w:r>
        <w:rPr>
          <w:rFonts w:ascii="仿宋_GB2312"/>
          <w:color w:val="000000"/>
        </w:rPr>
        <w:t>发展计划</w:t>
      </w:r>
      <w:r>
        <w:rPr>
          <w:rFonts w:hint="eastAsia" w:ascii="仿宋_GB2312"/>
          <w:color w:val="000000"/>
        </w:rPr>
        <w:t>（包含</w:t>
      </w:r>
      <w:r>
        <w:rPr>
          <w:rFonts w:ascii="仿宋_GB2312"/>
          <w:color w:val="000000"/>
        </w:rPr>
        <w:t>但不限于</w:t>
      </w:r>
      <w:r>
        <w:rPr>
          <w:rFonts w:hint="eastAsia" w:ascii="仿宋_GB2312"/>
          <w:color w:val="000000"/>
        </w:rPr>
        <w:t>技术升级</w:t>
      </w:r>
      <w:r>
        <w:rPr>
          <w:rFonts w:ascii="仿宋_GB2312"/>
          <w:color w:val="000000"/>
        </w:rPr>
        <w:t>、</w:t>
      </w:r>
      <w:r>
        <w:rPr>
          <w:rFonts w:hint="eastAsia" w:ascii="仿宋_GB2312"/>
          <w:color w:val="000000"/>
        </w:rPr>
        <w:t>应用开发</w:t>
      </w:r>
      <w:r>
        <w:rPr>
          <w:rFonts w:ascii="仿宋_GB2312"/>
          <w:color w:val="000000"/>
        </w:rPr>
        <w:t>、商业模式拓展等</w:t>
      </w:r>
      <w:r>
        <w:rPr>
          <w:rFonts w:hint="eastAsia" w:ascii="仿宋_GB2312"/>
          <w:color w:val="000000"/>
        </w:rPr>
        <w:t>）。</w:t>
      </w:r>
    </w:p>
    <w:p w14:paraId="0BF35652">
      <w:pPr>
        <w:ind w:firstLine="616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四、其他说明材料</w:t>
      </w:r>
    </w:p>
    <w:p w14:paraId="649F00BC">
      <w:pPr>
        <w:spacing w:line="560" w:lineRule="exact"/>
        <w:ind w:firstLine="596" w:firstLineChars="200"/>
        <w:rPr>
          <w:color w:val="000000"/>
          <w:sz w:val="31"/>
          <w:szCs w:val="31"/>
        </w:rPr>
      </w:pPr>
      <w:r>
        <w:rPr>
          <w:rFonts w:hint="eastAsia" w:ascii="仿宋_GB2312"/>
          <w:color w:val="000000"/>
          <w:sz w:val="31"/>
          <w:szCs w:val="31"/>
        </w:rPr>
        <w:t>（一）单位基本情况（法人营业执照、统一社会信用代码复印件</w:t>
      </w:r>
      <w:r>
        <w:rPr>
          <w:rFonts w:hint="eastAsia"/>
          <w:color w:val="000000"/>
          <w:sz w:val="31"/>
          <w:szCs w:val="31"/>
        </w:rPr>
        <w:t>,</w:t>
      </w:r>
      <w:r>
        <w:rPr>
          <w:rFonts w:hint="eastAsia" w:ascii="仿宋_GB2312"/>
          <w:color w:val="000000"/>
          <w:sz w:val="31"/>
          <w:szCs w:val="31"/>
        </w:rPr>
        <w:t>已实现“三证合一”的，提供营业执照复印件）；</w:t>
      </w:r>
    </w:p>
    <w:p w14:paraId="661E6E6F">
      <w:pPr>
        <w:spacing w:line="560" w:lineRule="exact"/>
        <w:ind w:firstLine="596" w:firstLineChars="200"/>
        <w:rPr>
          <w:color w:val="000000"/>
          <w:sz w:val="31"/>
          <w:szCs w:val="31"/>
        </w:rPr>
      </w:pPr>
      <w:r>
        <w:rPr>
          <w:rFonts w:hint="eastAsia" w:ascii="仿宋_GB2312"/>
          <w:color w:val="000000"/>
          <w:sz w:val="31"/>
          <w:szCs w:val="31"/>
        </w:rPr>
        <w:t>（二）项目建设情况、投入明细表、支出凭证；</w:t>
      </w:r>
    </w:p>
    <w:p w14:paraId="60D23932">
      <w:pPr>
        <w:spacing w:line="560" w:lineRule="exact"/>
        <w:ind w:firstLine="596" w:firstLineChars="200"/>
        <w:rPr>
          <w:rFonts w:ascii="仿宋_GB2312"/>
          <w:color w:val="000000"/>
          <w:sz w:val="31"/>
          <w:szCs w:val="31"/>
        </w:rPr>
      </w:pPr>
      <w:r>
        <w:rPr>
          <w:rFonts w:hint="eastAsia" w:ascii="仿宋_GB2312"/>
          <w:color w:val="000000"/>
          <w:sz w:val="31"/>
          <w:szCs w:val="31"/>
        </w:rPr>
        <w:t>（三）</w:t>
      </w:r>
      <w:r>
        <w:rPr>
          <w:rFonts w:hint="eastAsia" w:ascii="仿宋_GB2312"/>
          <w:color w:val="000000"/>
        </w:rPr>
        <w:t>能够</w:t>
      </w:r>
      <w:r>
        <w:rPr>
          <w:rFonts w:ascii="仿宋_GB2312"/>
          <w:color w:val="000000"/>
        </w:rPr>
        <w:t>体现</w:t>
      </w:r>
      <w:r>
        <w:rPr>
          <w:rFonts w:hint="eastAsia" w:ascii="仿宋_GB2312"/>
          <w:color w:val="000000"/>
        </w:rPr>
        <w:t>项目</w:t>
      </w:r>
      <w:r>
        <w:rPr>
          <w:rFonts w:ascii="仿宋_GB2312"/>
          <w:color w:val="000000"/>
        </w:rPr>
        <w:t>运营情况的</w:t>
      </w:r>
      <w:r>
        <w:rPr>
          <w:rFonts w:hint="eastAsia" w:ascii="仿宋_GB2312"/>
          <w:color w:val="000000"/>
        </w:rPr>
        <w:t>财务报告</w:t>
      </w:r>
      <w:r>
        <w:rPr>
          <w:rFonts w:ascii="仿宋_GB2312"/>
          <w:color w:val="000000"/>
        </w:rPr>
        <w:t>、产品</w:t>
      </w:r>
      <w:r>
        <w:rPr>
          <w:rFonts w:hint="eastAsia" w:ascii="仿宋_GB2312"/>
          <w:color w:val="000000"/>
        </w:rPr>
        <w:t>专利</w:t>
      </w:r>
      <w:r>
        <w:rPr>
          <w:rFonts w:ascii="仿宋_GB2312"/>
          <w:color w:val="000000"/>
        </w:rPr>
        <w:t>和知识产权</w:t>
      </w:r>
      <w:r>
        <w:rPr>
          <w:rFonts w:hint="eastAsia" w:ascii="仿宋_GB2312"/>
          <w:color w:val="000000"/>
        </w:rPr>
        <w:t>证书；</w:t>
      </w:r>
    </w:p>
    <w:p w14:paraId="2AAD5DF4">
      <w:pPr>
        <w:spacing w:line="560" w:lineRule="exact"/>
        <w:ind w:firstLine="596" w:firstLineChars="200"/>
        <w:rPr>
          <w:color w:val="000000"/>
          <w:sz w:val="31"/>
          <w:szCs w:val="31"/>
        </w:rPr>
      </w:pPr>
      <w:r>
        <w:rPr>
          <w:rFonts w:hint="eastAsia" w:ascii="仿宋_GB2312"/>
          <w:color w:val="000000"/>
          <w:sz w:val="31"/>
          <w:szCs w:val="31"/>
        </w:rPr>
        <w:t>（四）年度财务审计报告；</w:t>
      </w:r>
    </w:p>
    <w:p w14:paraId="3DEE4255">
      <w:pPr>
        <w:spacing w:line="560" w:lineRule="exact"/>
        <w:ind w:firstLine="596" w:firstLineChars="200"/>
        <w:rPr>
          <w:rFonts w:ascii="仿宋_GB2312"/>
        </w:rPr>
      </w:pPr>
      <w:r>
        <w:rPr>
          <w:rFonts w:hint="eastAsia" w:ascii="仿宋_GB2312"/>
          <w:color w:val="000000"/>
          <w:sz w:val="31"/>
          <w:szCs w:val="31"/>
        </w:rPr>
        <w:t>（五）</w:t>
      </w:r>
      <w:r>
        <w:rPr>
          <w:rFonts w:hint="eastAsia" w:ascii="仿宋_GB2312"/>
        </w:rPr>
        <w:t>2019年以来申报单位获得省数字经济发展专项资金、市区块链专项资金及其他市级以上财政资金支持的项目名称、资金补助名称、补助金额情况。</w:t>
      </w:r>
    </w:p>
    <w:p w14:paraId="0AA40986">
      <w:pPr>
        <w:ind w:firstLine="619" w:firstLineChars="200"/>
        <w:rPr>
          <w:b/>
        </w:rPr>
      </w:pPr>
      <w:r>
        <w:rPr>
          <w:b/>
        </w:rPr>
        <w:t>以上提纲仅作为参考，企业可依照</w:t>
      </w:r>
      <w:r>
        <w:rPr>
          <w:rFonts w:hint="eastAsia"/>
          <w:b/>
        </w:rPr>
        <w:t>所</w:t>
      </w:r>
      <w:r>
        <w:rPr>
          <w:b/>
        </w:rPr>
        <w:t>申报条款，按需编制提纲。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2D7"/>
    <w:rsid w:val="00063F52"/>
    <w:rsid w:val="0015356A"/>
    <w:rsid w:val="00262342"/>
    <w:rsid w:val="002A4A69"/>
    <w:rsid w:val="0040221A"/>
    <w:rsid w:val="004852D7"/>
    <w:rsid w:val="005D333D"/>
    <w:rsid w:val="00612F83"/>
    <w:rsid w:val="006D3144"/>
    <w:rsid w:val="00791990"/>
    <w:rsid w:val="007B4C57"/>
    <w:rsid w:val="00827971"/>
    <w:rsid w:val="00893ED5"/>
    <w:rsid w:val="00921EA9"/>
    <w:rsid w:val="00935E7D"/>
    <w:rsid w:val="0095163A"/>
    <w:rsid w:val="009F03DA"/>
    <w:rsid w:val="00A54106"/>
    <w:rsid w:val="00AC41BE"/>
    <w:rsid w:val="00AF2BB4"/>
    <w:rsid w:val="00B343A5"/>
    <w:rsid w:val="00D860BE"/>
    <w:rsid w:val="00E052A0"/>
    <w:rsid w:val="00E8629B"/>
    <w:rsid w:val="00F139CA"/>
    <w:rsid w:val="00F342CE"/>
    <w:rsid w:val="1F21501B"/>
    <w:rsid w:val="33EF3579"/>
    <w:rsid w:val="74FFC85E"/>
    <w:rsid w:val="DFBFBCD5"/>
    <w:rsid w:val="F7BF6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746</Words>
  <Characters>766</Characters>
  <Lines>7</Lines>
  <Paragraphs>2</Paragraphs>
  <TotalTime>60</TotalTime>
  <ScaleCrop>false</ScaleCrop>
  <LinksUpToDate>false</LinksUpToDate>
  <CharactersWithSpaces>1008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2021-09-10T18:17:00Z</dcterms:created>
  <dc:creator>apple</dc:creator>
  <cp:lastModifiedBy>WPS_1580545859</cp:lastModifiedBy>
  <dcterms:modified xsi:type="dcterms:W3CDTF">2025-05-22T07:22:59Z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eyJoZGlkIjoiZGQyZjM5MTFmNzU1MjFiOGIxOGQ5YzM4NzQ3NGM1ZjciLCJ1c2VySWQiOiI3ODA2MjkzMjcifQ==</vt:lpwstr>
  </property>
  <property fmtid="{D5CDD505-2E9C-101B-9397-08002B2CF9AE}" pid="4" name="ICV">
    <vt:lpwstr>1912DB47FAC94DF08E53D4DFA63DD2B9_12</vt:lpwstr>
  </property>
</Properties>
</file>