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72" w:rsidRDefault="00075B72" w:rsidP="00075B72">
      <w:pPr>
        <w:spacing w:line="560" w:lineRule="exact"/>
        <w:ind w:right="-76"/>
        <w:jc w:val="left"/>
      </w:pPr>
      <w:r>
        <w:rPr>
          <w:rFonts w:hint="eastAsia"/>
        </w:rPr>
        <w:t>附件</w:t>
      </w:r>
    </w:p>
    <w:p w:rsidR="00075B72" w:rsidRPr="00075B72" w:rsidRDefault="00075B72" w:rsidP="00075B72">
      <w:pPr>
        <w:pStyle w:val="a0"/>
        <w:ind w:firstLine="640"/>
      </w:pPr>
    </w:p>
    <w:p w:rsidR="00075B72" w:rsidRPr="00817983" w:rsidRDefault="009520B8" w:rsidP="00075B72">
      <w:pPr>
        <w:spacing w:line="560" w:lineRule="exact"/>
        <w:ind w:right="-76"/>
        <w:jc w:val="center"/>
        <w:rPr>
          <w:rFonts w:ascii="方正小标宋简体" w:eastAsia="方正小标宋简体" w:hAnsi="方正小标宋简体" w:cs="华文中宋"/>
          <w:bCs/>
          <w:color w:val="000000"/>
          <w:sz w:val="44"/>
          <w:szCs w:val="44"/>
        </w:rPr>
      </w:pPr>
      <w:r w:rsidRPr="00817983">
        <w:rPr>
          <w:rFonts w:ascii="方正小标宋简体" w:eastAsia="方正小标宋简体" w:hAnsi="方正小标宋简体" w:cs="华文中宋" w:hint="eastAsia"/>
          <w:bCs/>
          <w:color w:val="000000"/>
          <w:sz w:val="44"/>
          <w:szCs w:val="44"/>
        </w:rPr>
        <w:t>20</w:t>
      </w:r>
      <w:r w:rsidR="00075B72" w:rsidRPr="00817983">
        <w:rPr>
          <w:rFonts w:ascii="方正小标宋简体" w:eastAsia="方正小标宋简体" w:hAnsi="方正小标宋简体" w:cs="华文中宋" w:hint="eastAsia"/>
          <w:bCs/>
          <w:color w:val="000000"/>
          <w:sz w:val="44"/>
          <w:szCs w:val="44"/>
        </w:rPr>
        <w:t>2</w:t>
      </w:r>
      <w:r w:rsidR="00BF005F" w:rsidRPr="00817983">
        <w:rPr>
          <w:rFonts w:ascii="方正小标宋简体" w:eastAsia="方正小标宋简体" w:hAnsi="方正小标宋简体" w:cs="华文中宋" w:hint="eastAsia"/>
          <w:bCs/>
          <w:color w:val="000000"/>
          <w:sz w:val="44"/>
          <w:szCs w:val="44"/>
        </w:rPr>
        <w:t>2</w:t>
      </w:r>
      <w:r w:rsidRPr="00817983">
        <w:rPr>
          <w:rFonts w:ascii="方正小标宋简体" w:eastAsia="方正小标宋简体" w:hAnsi="方正小标宋简体" w:cs="华文中宋" w:hint="eastAsia"/>
          <w:bCs/>
          <w:color w:val="000000"/>
          <w:sz w:val="44"/>
          <w:szCs w:val="44"/>
        </w:rPr>
        <w:t>年</w:t>
      </w:r>
      <w:r w:rsidR="00BF005F" w:rsidRPr="00817983">
        <w:rPr>
          <w:rFonts w:ascii="方正小标宋简体" w:eastAsia="方正小标宋简体" w:hAnsi="方正小标宋简体" w:cs="华文中宋" w:hint="eastAsia"/>
          <w:bCs/>
          <w:color w:val="000000"/>
          <w:sz w:val="44"/>
          <w:szCs w:val="44"/>
        </w:rPr>
        <w:t>度</w:t>
      </w:r>
      <w:r w:rsidRPr="00817983">
        <w:rPr>
          <w:rFonts w:ascii="方正小标宋简体" w:eastAsia="方正小标宋简体" w:hAnsi="方正小标宋简体" w:cs="华文中宋" w:hint="eastAsia"/>
          <w:bCs/>
          <w:color w:val="000000"/>
          <w:sz w:val="44"/>
          <w:szCs w:val="44"/>
        </w:rPr>
        <w:t>福州市区块链产业发展专项</w:t>
      </w:r>
    </w:p>
    <w:p w:rsidR="00BF005F" w:rsidRPr="00817983" w:rsidRDefault="009520B8" w:rsidP="00075B72">
      <w:pPr>
        <w:spacing w:line="560" w:lineRule="exact"/>
        <w:ind w:right="-76"/>
        <w:jc w:val="center"/>
        <w:rPr>
          <w:rFonts w:ascii="方正小标宋简体" w:eastAsia="方正小标宋简体" w:hAnsi="方正小标宋简体" w:cs="华文中宋"/>
          <w:bCs/>
          <w:color w:val="000000"/>
          <w:sz w:val="44"/>
          <w:szCs w:val="44"/>
        </w:rPr>
      </w:pPr>
      <w:r w:rsidRPr="00817983">
        <w:rPr>
          <w:rFonts w:ascii="方正小标宋简体" w:eastAsia="方正小标宋简体" w:hAnsi="方正小标宋简体" w:cs="华文中宋" w:hint="eastAsia"/>
          <w:bCs/>
          <w:color w:val="000000"/>
          <w:sz w:val="44"/>
          <w:szCs w:val="44"/>
        </w:rPr>
        <w:t>资金拟获评企业（机构）</w:t>
      </w:r>
      <w:bookmarkStart w:id="0" w:name="_GoBack"/>
      <w:bookmarkEnd w:id="0"/>
    </w:p>
    <w:p w:rsidR="009520B8" w:rsidRPr="009520B8" w:rsidRDefault="009520B8" w:rsidP="009520B8">
      <w:pPr>
        <w:pStyle w:val="a0"/>
        <w:ind w:firstLineChars="0" w:firstLine="0"/>
      </w:pPr>
    </w:p>
    <w:tbl>
      <w:tblPr>
        <w:tblStyle w:val="a4"/>
        <w:tblW w:w="0" w:type="auto"/>
        <w:tblLook w:val="04A0"/>
      </w:tblPr>
      <w:tblGrid>
        <w:gridCol w:w="959"/>
        <w:gridCol w:w="2835"/>
        <w:gridCol w:w="4394"/>
        <w:gridCol w:w="4111"/>
        <w:gridCol w:w="1843"/>
      </w:tblGrid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t>序号</w:t>
            </w:r>
          </w:p>
        </w:tc>
        <w:tc>
          <w:tcPr>
            <w:tcW w:w="2835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申报</w:t>
            </w:r>
            <w:r>
              <w:t>单位</w:t>
            </w:r>
          </w:p>
        </w:tc>
        <w:tc>
          <w:tcPr>
            <w:tcW w:w="4394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专项</w:t>
            </w:r>
            <w:r>
              <w:t>类别</w:t>
            </w:r>
          </w:p>
        </w:tc>
        <w:tc>
          <w:tcPr>
            <w:tcW w:w="4111" w:type="dxa"/>
            <w:vAlign w:val="center"/>
          </w:tcPr>
          <w:p w:rsidR="006976E9" w:rsidRDefault="006976E9" w:rsidP="000A5E8F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6976E9" w:rsidRDefault="006976E9" w:rsidP="006976E9">
            <w:pPr>
              <w:jc w:val="center"/>
            </w:pPr>
            <w:r>
              <w:rPr>
                <w:rFonts w:hint="eastAsia"/>
              </w:rPr>
              <w:t>计划</w:t>
            </w:r>
            <w:r>
              <w:t>支持额度</w:t>
            </w:r>
            <w:r>
              <w:rPr>
                <w:rFonts w:hint="eastAsia"/>
              </w:rPr>
              <w:t>（万元）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:rsidR="006976E9" w:rsidRDefault="006976E9" w:rsidP="000A5E8F">
            <w:pPr>
              <w:jc w:val="center"/>
            </w:pPr>
            <w:proofErr w:type="gramStart"/>
            <w:r w:rsidRPr="00075B72">
              <w:rPr>
                <w:rFonts w:hint="eastAsia"/>
              </w:rPr>
              <w:t>福建福链科技</w:t>
            </w:r>
            <w:proofErr w:type="gramEnd"/>
          </w:p>
          <w:p w:rsidR="006976E9" w:rsidRPr="009520B8" w:rsidRDefault="006976E9" w:rsidP="000A5E8F">
            <w:pPr>
              <w:jc w:val="center"/>
            </w:pPr>
            <w:r w:rsidRPr="00075B72">
              <w:rPr>
                <w:rFonts w:hint="eastAsia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6976E9" w:rsidRPr="007B4E02" w:rsidRDefault="006976E9" w:rsidP="006976E9">
            <w:pPr>
              <w:ind w:right="-90"/>
              <w:jc w:val="center"/>
            </w:pPr>
            <w:r w:rsidRPr="007B4E02">
              <w:rPr>
                <w:rFonts w:hint="eastAsia"/>
              </w:rPr>
              <w:t>第一章优质企业落地奖励</w:t>
            </w:r>
          </w:p>
        </w:tc>
        <w:tc>
          <w:tcPr>
            <w:tcW w:w="4111" w:type="dxa"/>
            <w:vAlign w:val="center"/>
          </w:tcPr>
          <w:p w:rsidR="006976E9" w:rsidRDefault="000A5E8F" w:rsidP="000A5E8F">
            <w:pPr>
              <w:jc w:val="center"/>
            </w:pPr>
            <w:r>
              <w:rPr>
                <w:rFonts w:hint="eastAsia"/>
              </w:rPr>
              <w:t>年度营业收入补贴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center"/>
          </w:tcPr>
          <w:p w:rsidR="006976E9" w:rsidRPr="007B4E02" w:rsidRDefault="006976E9" w:rsidP="000A5E8F">
            <w:pPr>
              <w:jc w:val="center"/>
            </w:pPr>
            <w:r w:rsidRPr="007B4E02">
              <w:rPr>
                <w:rFonts w:hint="eastAsia"/>
              </w:rPr>
              <w:t>福州百谷</w:t>
            </w:r>
            <w:proofErr w:type="gramStart"/>
            <w:r w:rsidRPr="007B4E02">
              <w:rPr>
                <w:rFonts w:hint="eastAsia"/>
              </w:rPr>
              <w:t>王网络</w:t>
            </w:r>
            <w:proofErr w:type="gramEnd"/>
            <w:r w:rsidRPr="007B4E02">
              <w:rPr>
                <w:rFonts w:hint="eastAsia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6976E9" w:rsidRPr="009520B8" w:rsidRDefault="006976E9" w:rsidP="006976E9">
            <w:pPr>
              <w:ind w:right="-90"/>
              <w:jc w:val="center"/>
            </w:pPr>
            <w:r w:rsidRPr="007B4E02">
              <w:rPr>
                <w:rFonts w:hint="eastAsia"/>
              </w:rPr>
              <w:t>第一章优质企业落地奖励</w:t>
            </w:r>
          </w:p>
        </w:tc>
        <w:tc>
          <w:tcPr>
            <w:tcW w:w="4111" w:type="dxa"/>
            <w:vAlign w:val="center"/>
          </w:tcPr>
          <w:p w:rsidR="006976E9" w:rsidRDefault="000A5E8F" w:rsidP="000A5E8F">
            <w:pPr>
              <w:jc w:val="center"/>
            </w:pPr>
            <w:r>
              <w:rPr>
                <w:rFonts w:hint="eastAsia"/>
              </w:rPr>
              <w:t>办公场所租金补贴</w:t>
            </w:r>
          </w:p>
        </w:tc>
        <w:tc>
          <w:tcPr>
            <w:tcW w:w="1843" w:type="dxa"/>
            <w:vAlign w:val="center"/>
          </w:tcPr>
          <w:p w:rsidR="006976E9" w:rsidRDefault="006976E9" w:rsidP="00075B72">
            <w:pPr>
              <w:jc w:val="center"/>
            </w:pPr>
            <w:r>
              <w:rPr>
                <w:rFonts w:hint="eastAsia"/>
              </w:rPr>
              <w:t>7.384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6976E9" w:rsidRPr="009520B8" w:rsidRDefault="006976E9" w:rsidP="000A5E8F">
            <w:pPr>
              <w:jc w:val="center"/>
            </w:pPr>
            <w:r w:rsidRPr="007B4E02">
              <w:rPr>
                <w:rFonts w:hint="eastAsia"/>
              </w:rPr>
              <w:t>新大陆数字技术股份有限公司</w:t>
            </w:r>
          </w:p>
        </w:tc>
        <w:tc>
          <w:tcPr>
            <w:tcW w:w="4394" w:type="dxa"/>
            <w:vAlign w:val="center"/>
          </w:tcPr>
          <w:p w:rsidR="006976E9" w:rsidRPr="009520B8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电子招投标区块链平台（区块链</w:t>
            </w:r>
            <w:r w:rsidRPr="000A5E8F">
              <w:rPr>
                <w:rFonts w:hint="eastAsia"/>
              </w:rPr>
              <w:t>+</w:t>
            </w:r>
            <w:r w:rsidRPr="000A5E8F">
              <w:rPr>
                <w:rFonts w:hint="eastAsia"/>
              </w:rPr>
              <w:t>电子招标存证平台）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35" w:type="dxa"/>
            <w:vAlign w:val="center"/>
          </w:tcPr>
          <w:p w:rsidR="006976E9" w:rsidRPr="009520B8" w:rsidRDefault="006976E9" w:rsidP="000A5E8F">
            <w:pPr>
              <w:jc w:val="center"/>
            </w:pPr>
            <w:r w:rsidRPr="007B4E02">
              <w:rPr>
                <w:rFonts w:hint="eastAsia"/>
              </w:rPr>
              <w:t>新大陆数字技术股份有限公司</w:t>
            </w:r>
          </w:p>
        </w:tc>
        <w:tc>
          <w:tcPr>
            <w:tcW w:w="4394" w:type="dxa"/>
            <w:vAlign w:val="center"/>
          </w:tcPr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区块链</w:t>
            </w:r>
            <w:r w:rsidRPr="000A5E8F">
              <w:rPr>
                <w:rFonts w:hint="eastAsia"/>
              </w:rPr>
              <w:t>+</w:t>
            </w:r>
            <w:r w:rsidRPr="000A5E8F">
              <w:rPr>
                <w:rFonts w:hint="eastAsia"/>
              </w:rPr>
              <w:t>惠民惠企服务平台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6976E9" w:rsidTr="000A5E8F">
        <w:trPr>
          <w:trHeight w:val="842"/>
        </w:trPr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6976E9" w:rsidRPr="009520B8" w:rsidRDefault="006976E9" w:rsidP="000A5E8F">
            <w:pPr>
              <w:jc w:val="center"/>
            </w:pPr>
            <w:r w:rsidRPr="007B4E02">
              <w:rPr>
                <w:rFonts w:hint="eastAsia"/>
              </w:rPr>
              <w:t>福建博思软件股份有限公司</w:t>
            </w:r>
          </w:p>
        </w:tc>
        <w:tc>
          <w:tcPr>
            <w:tcW w:w="4394" w:type="dxa"/>
            <w:vAlign w:val="center"/>
          </w:tcPr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0A5E8F" w:rsidRDefault="000A5E8F" w:rsidP="000A5E8F">
            <w:pPr>
              <w:jc w:val="center"/>
            </w:pPr>
            <w:r w:rsidRPr="000A5E8F">
              <w:rPr>
                <w:rFonts w:hint="eastAsia"/>
              </w:rPr>
              <w:t>区块链财政电子票据</w:t>
            </w:r>
          </w:p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管理系统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35" w:type="dxa"/>
            <w:vAlign w:val="center"/>
          </w:tcPr>
          <w:p w:rsidR="000A5E8F" w:rsidRDefault="006976E9" w:rsidP="000A5E8F">
            <w:pPr>
              <w:ind w:leftChars="-33" w:left="-106" w:right="-90"/>
              <w:jc w:val="center"/>
            </w:pPr>
            <w:r w:rsidRPr="007B4E02">
              <w:rPr>
                <w:rFonts w:hint="eastAsia"/>
              </w:rPr>
              <w:t>福州市数字产业</w:t>
            </w:r>
          </w:p>
          <w:p w:rsidR="000A5E8F" w:rsidRDefault="006976E9" w:rsidP="000A5E8F">
            <w:pPr>
              <w:ind w:leftChars="-33" w:left="-106" w:right="-90"/>
              <w:jc w:val="center"/>
            </w:pPr>
            <w:r w:rsidRPr="007B4E02">
              <w:rPr>
                <w:rFonts w:hint="eastAsia"/>
              </w:rPr>
              <w:t>互联科技有限</w:t>
            </w:r>
          </w:p>
          <w:p w:rsidR="006976E9" w:rsidRPr="009520B8" w:rsidRDefault="006976E9" w:rsidP="000A5E8F">
            <w:pPr>
              <w:ind w:leftChars="-33" w:left="-106" w:right="-90"/>
              <w:jc w:val="center"/>
            </w:pPr>
            <w:r w:rsidRPr="007B4E02">
              <w:rPr>
                <w:rFonts w:hint="eastAsia"/>
              </w:rPr>
              <w:t>责任公司</w:t>
            </w:r>
          </w:p>
        </w:tc>
        <w:tc>
          <w:tcPr>
            <w:tcW w:w="4394" w:type="dxa"/>
            <w:vAlign w:val="center"/>
          </w:tcPr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长乐纺织工业联盟链平台（</w:t>
            </w:r>
            <w:proofErr w:type="gramStart"/>
            <w:r w:rsidRPr="000A5E8F">
              <w:rPr>
                <w:rFonts w:hint="eastAsia"/>
              </w:rPr>
              <w:t>网链混合型</w:t>
            </w:r>
            <w:proofErr w:type="gramEnd"/>
            <w:r w:rsidRPr="000A5E8F">
              <w:rPr>
                <w:rFonts w:hint="eastAsia"/>
              </w:rPr>
              <w:t>纺织工业互联网公共服务平台）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6976E9" w:rsidRPr="009520B8" w:rsidRDefault="006976E9" w:rsidP="000A5E8F">
            <w:pPr>
              <w:jc w:val="center"/>
            </w:pPr>
            <w:r w:rsidRPr="007B4E02">
              <w:rPr>
                <w:rFonts w:hint="eastAsia"/>
              </w:rPr>
              <w:t>新大陆（福建）公共服务有限公司</w:t>
            </w:r>
          </w:p>
        </w:tc>
        <w:tc>
          <w:tcPr>
            <w:tcW w:w="4394" w:type="dxa"/>
            <w:vAlign w:val="center"/>
          </w:tcPr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0A5E8F" w:rsidRDefault="000A5E8F" w:rsidP="000A5E8F">
            <w:pPr>
              <w:jc w:val="center"/>
            </w:pPr>
            <w:r w:rsidRPr="000A5E8F">
              <w:rPr>
                <w:rFonts w:hint="eastAsia"/>
              </w:rPr>
              <w:t>福州市“区块链</w:t>
            </w:r>
            <w:r w:rsidRPr="000A5E8F">
              <w:rPr>
                <w:rFonts w:hint="eastAsia"/>
              </w:rPr>
              <w:t>+</w:t>
            </w:r>
            <w:r w:rsidRPr="000A5E8F">
              <w:rPr>
                <w:rFonts w:hint="eastAsia"/>
              </w:rPr>
              <w:t>”可信</w:t>
            </w:r>
          </w:p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数字身份应用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  <w:vAlign w:val="center"/>
          </w:tcPr>
          <w:p w:rsidR="006976E9" w:rsidRPr="009520B8" w:rsidRDefault="006976E9" w:rsidP="000A5E8F">
            <w:pPr>
              <w:jc w:val="center"/>
            </w:pPr>
            <w:r w:rsidRPr="007B4E02">
              <w:rPr>
                <w:rFonts w:hint="eastAsia"/>
              </w:rPr>
              <w:t>福州百谷</w:t>
            </w:r>
            <w:proofErr w:type="gramStart"/>
            <w:r w:rsidRPr="007B4E02">
              <w:rPr>
                <w:rFonts w:hint="eastAsia"/>
              </w:rPr>
              <w:t>王网络</w:t>
            </w:r>
            <w:proofErr w:type="gramEnd"/>
            <w:r w:rsidRPr="007B4E02">
              <w:rPr>
                <w:rFonts w:hint="eastAsia"/>
              </w:rPr>
              <w:t>科技有限公司</w:t>
            </w:r>
          </w:p>
        </w:tc>
        <w:tc>
          <w:tcPr>
            <w:tcW w:w="4394" w:type="dxa"/>
            <w:vAlign w:val="center"/>
          </w:tcPr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0A5E8F" w:rsidRDefault="000A5E8F" w:rsidP="000A5E8F">
            <w:pPr>
              <w:jc w:val="center"/>
            </w:pPr>
            <w:r w:rsidRPr="000A5E8F">
              <w:rPr>
                <w:rFonts w:hint="eastAsia"/>
              </w:rPr>
              <w:t>海峡区块链版权综合</w:t>
            </w:r>
          </w:p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运营中心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50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  <w:vAlign w:val="center"/>
          </w:tcPr>
          <w:p w:rsidR="006976E9" w:rsidRPr="009520B8" w:rsidRDefault="006976E9" w:rsidP="000A5E8F">
            <w:pPr>
              <w:jc w:val="center"/>
            </w:pPr>
            <w:r w:rsidRPr="007B4E02">
              <w:rPr>
                <w:rFonts w:hint="eastAsia"/>
              </w:rPr>
              <w:t>福州京奥数科科技有限公司</w:t>
            </w:r>
          </w:p>
        </w:tc>
        <w:tc>
          <w:tcPr>
            <w:tcW w:w="4394" w:type="dxa"/>
            <w:vAlign w:val="center"/>
          </w:tcPr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0A5E8F" w:rsidRDefault="000A5E8F" w:rsidP="000A5E8F">
            <w:pPr>
              <w:jc w:val="center"/>
            </w:pPr>
            <w:r w:rsidRPr="000A5E8F">
              <w:rPr>
                <w:rFonts w:hint="eastAsia"/>
              </w:rPr>
              <w:t>区块链</w:t>
            </w:r>
            <w:r w:rsidRPr="000A5E8F">
              <w:rPr>
                <w:rFonts w:hint="eastAsia"/>
              </w:rPr>
              <w:t>+</w:t>
            </w:r>
            <w:proofErr w:type="gramStart"/>
            <w:r w:rsidRPr="000A5E8F">
              <w:rPr>
                <w:rFonts w:hint="eastAsia"/>
              </w:rPr>
              <w:t>大文旅异业</w:t>
            </w:r>
            <w:proofErr w:type="gramEnd"/>
          </w:p>
          <w:p w:rsidR="006976E9" w:rsidRPr="007B4E02" w:rsidRDefault="000A5E8F" w:rsidP="000A5E8F">
            <w:pPr>
              <w:jc w:val="center"/>
            </w:pPr>
            <w:r w:rsidRPr="000A5E8F">
              <w:rPr>
                <w:rFonts w:hint="eastAsia"/>
              </w:rPr>
              <w:t>消费权益平台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 w:rsidRPr="007B4E02">
              <w:rPr>
                <w:rFonts w:hint="eastAsia"/>
              </w:rPr>
              <w:t>39.6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vAlign w:val="center"/>
          </w:tcPr>
          <w:p w:rsidR="006976E9" w:rsidRPr="009520B8" w:rsidRDefault="006976E9" w:rsidP="000A5E8F">
            <w:pPr>
              <w:jc w:val="center"/>
            </w:pPr>
            <w:r w:rsidRPr="007B4E02">
              <w:rPr>
                <w:rFonts w:hint="eastAsia"/>
              </w:rPr>
              <w:t>福州凌云数据科技有限公司</w:t>
            </w:r>
          </w:p>
        </w:tc>
        <w:tc>
          <w:tcPr>
            <w:tcW w:w="4394" w:type="dxa"/>
            <w:vAlign w:val="center"/>
          </w:tcPr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0A5E8F" w:rsidRDefault="000A5E8F" w:rsidP="000A5E8F">
            <w:pPr>
              <w:jc w:val="center"/>
            </w:pPr>
            <w:r w:rsidRPr="000A5E8F">
              <w:rPr>
                <w:rFonts w:hint="eastAsia"/>
              </w:rPr>
              <w:t>团体标准</w:t>
            </w:r>
            <w:proofErr w:type="gramStart"/>
            <w:r w:rsidRPr="000A5E8F">
              <w:rPr>
                <w:rFonts w:hint="eastAsia"/>
              </w:rPr>
              <w:t>《</w:t>
            </w:r>
            <w:proofErr w:type="gramEnd"/>
            <w:r w:rsidRPr="000A5E8F">
              <w:rPr>
                <w:rFonts w:hint="eastAsia"/>
              </w:rPr>
              <w:t>基于区块链</w:t>
            </w:r>
          </w:p>
          <w:p w:rsidR="000A5E8F" w:rsidRDefault="000A5E8F" w:rsidP="000A5E8F">
            <w:pPr>
              <w:jc w:val="center"/>
            </w:pPr>
            <w:r w:rsidRPr="000A5E8F">
              <w:rPr>
                <w:rFonts w:hint="eastAsia"/>
              </w:rPr>
              <w:t>技术的农产品溯源</w:t>
            </w:r>
          </w:p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通用技术要求</w:t>
            </w:r>
            <w:proofErr w:type="gramStart"/>
            <w:r w:rsidRPr="000A5E8F">
              <w:rPr>
                <w:rFonts w:hint="eastAsia"/>
              </w:rPr>
              <w:t>》</w:t>
            </w:r>
            <w:proofErr w:type="gramEnd"/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vAlign w:val="center"/>
          </w:tcPr>
          <w:p w:rsidR="000A5E8F" w:rsidRDefault="006976E9" w:rsidP="000A5E8F">
            <w:pPr>
              <w:ind w:leftChars="-33" w:left="-106" w:right="-90"/>
              <w:jc w:val="center"/>
            </w:pPr>
            <w:proofErr w:type="gramStart"/>
            <w:r w:rsidRPr="007B4E02">
              <w:rPr>
                <w:rFonts w:hint="eastAsia"/>
              </w:rPr>
              <w:t>熵链科技</w:t>
            </w:r>
            <w:proofErr w:type="gramEnd"/>
            <w:r w:rsidRPr="007B4E02">
              <w:rPr>
                <w:rFonts w:hint="eastAsia"/>
              </w:rPr>
              <w:t>（福建）</w:t>
            </w:r>
          </w:p>
          <w:p w:rsidR="006976E9" w:rsidRPr="009520B8" w:rsidRDefault="006976E9" w:rsidP="000A5E8F">
            <w:pPr>
              <w:ind w:leftChars="-33" w:left="-106" w:right="-90"/>
              <w:jc w:val="center"/>
            </w:pPr>
            <w:r w:rsidRPr="007B4E02">
              <w:rPr>
                <w:rFonts w:hint="eastAsia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0A5E8F" w:rsidRDefault="000A5E8F" w:rsidP="000A5E8F">
            <w:pPr>
              <w:jc w:val="center"/>
            </w:pPr>
            <w:r w:rsidRPr="000A5E8F">
              <w:rPr>
                <w:rFonts w:hint="eastAsia"/>
              </w:rPr>
              <w:t>团体标准</w:t>
            </w:r>
            <w:proofErr w:type="gramStart"/>
            <w:r w:rsidRPr="000A5E8F">
              <w:rPr>
                <w:rFonts w:hint="eastAsia"/>
              </w:rPr>
              <w:t>《</w:t>
            </w:r>
            <w:proofErr w:type="gramEnd"/>
            <w:r w:rsidRPr="000A5E8F">
              <w:rPr>
                <w:rFonts w:hint="eastAsia"/>
              </w:rPr>
              <w:t>联盟链通用</w:t>
            </w:r>
          </w:p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技术要求</w:t>
            </w:r>
            <w:proofErr w:type="gramStart"/>
            <w:r w:rsidRPr="000A5E8F">
              <w:rPr>
                <w:rFonts w:hint="eastAsia"/>
              </w:rPr>
              <w:t>》</w:t>
            </w:r>
            <w:proofErr w:type="gramEnd"/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vAlign w:val="center"/>
          </w:tcPr>
          <w:p w:rsidR="006976E9" w:rsidRPr="007B4E02" w:rsidRDefault="006976E9" w:rsidP="000A5E8F">
            <w:pPr>
              <w:ind w:right="-90"/>
              <w:jc w:val="center"/>
            </w:pPr>
            <w:proofErr w:type="gramStart"/>
            <w:r w:rsidRPr="007B4E02">
              <w:rPr>
                <w:rFonts w:hint="eastAsia"/>
              </w:rPr>
              <w:t>福建福链科技</w:t>
            </w:r>
            <w:proofErr w:type="gramEnd"/>
          </w:p>
          <w:p w:rsidR="006976E9" w:rsidRPr="009520B8" w:rsidRDefault="006976E9" w:rsidP="000A5E8F">
            <w:pPr>
              <w:jc w:val="center"/>
            </w:pPr>
            <w:r w:rsidRPr="007B4E02">
              <w:rPr>
                <w:rFonts w:hint="eastAsia"/>
              </w:rPr>
              <w:t>有限公司</w:t>
            </w:r>
          </w:p>
        </w:tc>
        <w:tc>
          <w:tcPr>
            <w:tcW w:w="4394" w:type="dxa"/>
            <w:vAlign w:val="center"/>
          </w:tcPr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第二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创新示范应用奖励</w:t>
            </w:r>
          </w:p>
        </w:tc>
        <w:tc>
          <w:tcPr>
            <w:tcW w:w="4111" w:type="dxa"/>
            <w:vAlign w:val="center"/>
          </w:tcPr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区块链发明专利授权奖励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10</w:t>
            </w:r>
          </w:p>
        </w:tc>
      </w:tr>
      <w:tr w:rsidR="006976E9" w:rsidTr="000A5E8F">
        <w:tc>
          <w:tcPr>
            <w:tcW w:w="959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vAlign w:val="center"/>
          </w:tcPr>
          <w:p w:rsidR="006976E9" w:rsidRPr="009520B8" w:rsidRDefault="006976E9" w:rsidP="000A5E8F">
            <w:pPr>
              <w:jc w:val="center"/>
            </w:pPr>
            <w:r w:rsidRPr="007B4E02">
              <w:rPr>
                <w:rFonts w:hint="eastAsia"/>
              </w:rPr>
              <w:t>福建中科星泰教育投资有限公司</w:t>
            </w:r>
          </w:p>
        </w:tc>
        <w:tc>
          <w:tcPr>
            <w:tcW w:w="4394" w:type="dxa"/>
            <w:vAlign w:val="center"/>
          </w:tcPr>
          <w:p w:rsidR="000A5E8F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第三</w:t>
            </w:r>
            <w:proofErr w:type="gramStart"/>
            <w:r w:rsidRPr="007B4E02">
              <w:rPr>
                <w:rFonts w:hint="eastAsia"/>
              </w:rPr>
              <w:t>章支持</w:t>
            </w:r>
            <w:proofErr w:type="gramEnd"/>
            <w:r w:rsidRPr="007B4E02">
              <w:rPr>
                <w:rFonts w:hint="eastAsia"/>
              </w:rPr>
              <w:t>产业平台和人才</w:t>
            </w:r>
          </w:p>
          <w:p w:rsidR="006976E9" w:rsidRPr="00075B72" w:rsidRDefault="006976E9" w:rsidP="007B4E02">
            <w:pPr>
              <w:ind w:right="-90"/>
              <w:jc w:val="center"/>
            </w:pPr>
            <w:r w:rsidRPr="007B4E02">
              <w:rPr>
                <w:rFonts w:hint="eastAsia"/>
              </w:rPr>
              <w:t>建设奖励</w:t>
            </w:r>
          </w:p>
        </w:tc>
        <w:tc>
          <w:tcPr>
            <w:tcW w:w="4111" w:type="dxa"/>
            <w:vAlign w:val="center"/>
          </w:tcPr>
          <w:p w:rsidR="006976E9" w:rsidRDefault="000A5E8F" w:rsidP="000A5E8F">
            <w:pPr>
              <w:jc w:val="center"/>
            </w:pPr>
            <w:r w:rsidRPr="000A5E8F">
              <w:rPr>
                <w:rFonts w:hint="eastAsia"/>
              </w:rPr>
              <w:t>区块链</w:t>
            </w:r>
            <w:proofErr w:type="gramStart"/>
            <w:r w:rsidRPr="000A5E8F">
              <w:rPr>
                <w:rFonts w:hint="eastAsia"/>
              </w:rPr>
              <w:t>菁</w:t>
            </w:r>
            <w:proofErr w:type="gramEnd"/>
            <w:r w:rsidRPr="000A5E8F">
              <w:rPr>
                <w:rFonts w:hint="eastAsia"/>
              </w:rPr>
              <w:t>英研修班培训</w:t>
            </w:r>
          </w:p>
        </w:tc>
        <w:tc>
          <w:tcPr>
            <w:tcW w:w="1843" w:type="dxa"/>
            <w:vAlign w:val="center"/>
          </w:tcPr>
          <w:p w:rsidR="006976E9" w:rsidRDefault="006976E9" w:rsidP="009520B8">
            <w:pPr>
              <w:jc w:val="center"/>
            </w:pPr>
            <w:r>
              <w:rPr>
                <w:rFonts w:hint="eastAsia"/>
              </w:rPr>
              <w:t>2.4</w:t>
            </w:r>
          </w:p>
        </w:tc>
      </w:tr>
      <w:tr w:rsidR="000A5E8F" w:rsidTr="006249B0">
        <w:trPr>
          <w:trHeight w:val="767"/>
        </w:trPr>
        <w:tc>
          <w:tcPr>
            <w:tcW w:w="12299" w:type="dxa"/>
            <w:gridSpan w:val="4"/>
            <w:vAlign w:val="center"/>
          </w:tcPr>
          <w:p w:rsidR="000A5E8F" w:rsidRDefault="000A5E8F" w:rsidP="00066217">
            <w:pPr>
              <w:jc w:val="center"/>
            </w:pPr>
            <w:r>
              <w:t>合</w:t>
            </w:r>
            <w:r>
              <w:rPr>
                <w:rFonts w:hint="eastAsia"/>
              </w:rPr>
              <w:t xml:space="preserve">  </w:t>
            </w:r>
            <w:r>
              <w:t>计</w:t>
            </w:r>
          </w:p>
        </w:tc>
        <w:tc>
          <w:tcPr>
            <w:tcW w:w="1843" w:type="dxa"/>
            <w:vAlign w:val="center"/>
          </w:tcPr>
          <w:p w:rsidR="000A5E8F" w:rsidRDefault="000A5E8F" w:rsidP="00066217">
            <w:pPr>
              <w:jc w:val="center"/>
            </w:pPr>
            <w:r>
              <w:rPr>
                <w:rFonts w:hint="eastAsia"/>
              </w:rPr>
              <w:t>429.384</w:t>
            </w:r>
          </w:p>
        </w:tc>
      </w:tr>
    </w:tbl>
    <w:p w:rsidR="004C7961" w:rsidRPr="009520B8" w:rsidRDefault="004C7961" w:rsidP="009520B8"/>
    <w:sectPr w:rsidR="004C7961" w:rsidRPr="009520B8" w:rsidSect="000A5E8F">
      <w:pgSz w:w="16838" w:h="11906" w:orient="landscape"/>
      <w:pgMar w:top="851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20B8"/>
    <w:rsid w:val="00066217"/>
    <w:rsid w:val="00075B72"/>
    <w:rsid w:val="000A5E8F"/>
    <w:rsid w:val="00205A4B"/>
    <w:rsid w:val="003C2C5E"/>
    <w:rsid w:val="004C7961"/>
    <w:rsid w:val="005016F4"/>
    <w:rsid w:val="006976E9"/>
    <w:rsid w:val="00786856"/>
    <w:rsid w:val="007B4E02"/>
    <w:rsid w:val="00817983"/>
    <w:rsid w:val="009520B8"/>
    <w:rsid w:val="009C1BC1"/>
    <w:rsid w:val="00BF005F"/>
    <w:rsid w:val="00C5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520B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9520B8"/>
    <w:pPr>
      <w:ind w:firstLineChars="200" w:firstLine="420"/>
    </w:pPr>
  </w:style>
  <w:style w:type="table" w:styleId="a4">
    <w:name w:val="Table Grid"/>
    <w:basedOn w:val="a2"/>
    <w:uiPriority w:val="59"/>
    <w:rsid w:val="009520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nhideWhenUsed/>
    <w:qFormat/>
    <w:rsid w:val="009520B8"/>
    <w:rPr>
      <w:sz w:val="18"/>
      <w:szCs w:val="18"/>
    </w:rPr>
  </w:style>
  <w:style w:type="character" w:customStyle="1" w:styleId="Char">
    <w:name w:val="批注框文本 Char"/>
    <w:basedOn w:val="a1"/>
    <w:link w:val="a5"/>
    <w:rsid w:val="009520B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8</cp:revision>
  <dcterms:created xsi:type="dcterms:W3CDTF">2020-10-22T02:56:00Z</dcterms:created>
  <dcterms:modified xsi:type="dcterms:W3CDTF">2023-11-06T01:02:00Z</dcterms:modified>
</cp:coreProperties>
</file>